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海南师范大学招标采购项目履约验收方案</w:t>
      </w:r>
    </w:p>
    <w:p>
      <w:pPr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（货物类）    </w:t>
      </w:r>
    </w:p>
    <w:p>
      <w:pPr>
        <w:jc w:val="center"/>
        <w:rPr>
          <w:rFonts w:hint="default" w:ascii="仿宋" w:hAnsi="仿宋" w:eastAsia="仿宋" w:cs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根据《海南省政府采购履约验收管理暂行办法》《海南师范大学招标采购项目履约验收管理规定（试行）》及相关验收规范要求，结合我校实际，制定本方案。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一、由采招处实施采购的货物项目履约验收适用本方案，校内各单位实施采购的货物项目履约验收参考本方案实施。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二、验收主体和验收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/>
          <w:lang w:val="en-US" w:eastAsia="zh-CN"/>
        </w:rPr>
        <w:t>小组成员构成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：验收主体为采购人。采购人组建履约验收小组，小组成员由熟悉掌握采购项目采购需求和技术要求的人员（专家）、实际使用人代表、相关职能部门代表等构成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u w:val="none"/>
          <w:lang w:val="en-US" w:eastAsia="zh-CN"/>
        </w:rPr>
        <w:t>校级采购项目的验收小组成员原则上应由3人及以上的单数组成；政府采购项目的验收小组成员原则上应有5人及以上的单数组成，且行业专家不少于3人。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三、履约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验收时间：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国有资产管理处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自收到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项目承办单位的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履约验收申请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后，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7个工作日内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负责牵头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组织验收。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技术复杂、专业性强以及重大民生、金额较大的政府采购项目，验收准备时间可适当延长。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四、验收依据：采购合同及合同履行过程中签署的协议等。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五、验收方式: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sym w:font="Wingdings" w:char="00A8"/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32"/>
          <w:szCs w:val="32"/>
          <w:lang w:val="en-US" w:eastAsia="zh-CN" w:bidi="ar-SA"/>
        </w:rPr>
        <w:t>一次性验收、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32"/>
          <w:szCs w:val="32"/>
          <w:lang w:val="en-US" w:eastAsia="zh-CN" w:bidi="ar-SA"/>
        </w:rPr>
        <w:sym w:font="Wingdings" w:char="00A8"/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32"/>
          <w:szCs w:val="32"/>
          <w:lang w:val="en-US" w:eastAsia="zh-CN" w:bidi="ar-SA"/>
        </w:rPr>
        <w:t>分节点验收、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32"/>
          <w:szCs w:val="32"/>
          <w:lang w:val="en-US" w:eastAsia="zh-CN" w:bidi="ar-SA"/>
        </w:rPr>
        <w:sym w:font="Wingdings" w:char="00A8"/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32"/>
          <w:szCs w:val="32"/>
          <w:lang w:val="en-US" w:eastAsia="zh-CN" w:bidi="ar-SA"/>
        </w:rPr>
        <w:t>分期验收。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六、验收内容和标准：包括但不限于：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1.货物清单；品牌、型号、规格、数量及外观质量等；技术、性能指标等；运行状况及安装调试；质量证明文件；售后服务承诺；合同履约时间、地点、方式等。2.相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应的法律法规、产品执行标准、强制性认证管理要求、生产许可证管理要求、行业规范等。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七、验收程序：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供应商履约完成并自验合格后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向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项目承办单位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出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项目履约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验收。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项目承办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单位收到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履约验收申请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后，对符合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履约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验收要求的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货物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邀请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相关使用人、教师代表、或行业专家等相关人员进行项目初验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（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货物采购项目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初步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验收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合格后，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项目承办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向国有资产管理处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提出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履约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验收申请。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国有资产管理处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接到履约验收申请后，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按规定履约验收时间牵头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组织验收。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技术复杂、专业性强以及重大民生、金额较大的政府采购项目，验收准备时间可适当延长。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  <w:t>（四）验收小组按照采购合同等文件对项目进行履约验收并形成验收意见。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履约验收合格的项目，公示验收结果。</w:t>
      </w:r>
      <w:r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  <w:t>履约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验收不合格的项目，项目单位要求供应商整改后再次申报履约验收。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（五）相关违约责任追究按采购合同约定执行。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宋体" w:hAnsi="宋体" w:eastAsia="仿宋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注：</w:t>
      </w:r>
      <w:r>
        <w:rPr>
          <w:rFonts w:hint="eastAsia" w:ascii="仿宋" w:hAnsi="仿宋" w:eastAsia="仿宋" w:cs="仿宋"/>
          <w:i w:val="0"/>
          <w:caps w:val="0"/>
          <w:color w:val="1B1C21"/>
          <w:spacing w:val="8"/>
          <w:sz w:val="24"/>
          <w:szCs w:val="24"/>
          <w:shd w:val="clear" w:fill="FFFFFF"/>
        </w:rPr>
        <w:t>该履约验收方案作为附件附在</w:t>
      </w:r>
      <w:r>
        <w:rPr>
          <w:rFonts w:hint="eastAsia" w:ascii="仿宋" w:hAnsi="仿宋" w:eastAsia="仿宋" w:cs="仿宋"/>
          <w:i w:val="0"/>
          <w:caps w:val="0"/>
          <w:color w:val="1B1C21"/>
          <w:spacing w:val="8"/>
          <w:sz w:val="24"/>
          <w:szCs w:val="24"/>
          <w:shd w:val="clear" w:fill="FFFFFF"/>
          <w:lang w:val="en-US" w:eastAsia="zh-CN"/>
        </w:rPr>
        <w:t>采购</w:t>
      </w:r>
      <w:r>
        <w:rPr>
          <w:rFonts w:hint="eastAsia" w:ascii="仿宋" w:hAnsi="仿宋" w:eastAsia="仿宋" w:cs="仿宋"/>
          <w:i w:val="0"/>
          <w:caps w:val="0"/>
          <w:color w:val="1B1C21"/>
          <w:spacing w:val="8"/>
          <w:sz w:val="24"/>
          <w:szCs w:val="24"/>
          <w:shd w:val="clear" w:fill="FFFFFF"/>
        </w:rPr>
        <w:t>合同中</w:t>
      </w:r>
      <w:r>
        <w:rPr>
          <w:rFonts w:hint="eastAsia" w:ascii="仿宋" w:hAnsi="仿宋" w:eastAsia="仿宋" w:cs="仿宋"/>
          <w:i w:val="0"/>
          <w:caps w:val="0"/>
          <w:color w:val="1B1C21"/>
          <w:spacing w:val="8"/>
          <w:sz w:val="24"/>
          <w:szCs w:val="24"/>
          <w:shd w:val="clear" w:fill="FFFFFF"/>
          <w:lang w:eastAsia="zh-CN"/>
        </w:rPr>
        <w:t>。</w:t>
      </w:r>
    </w:p>
    <w:p>
      <w:pPr>
        <w:jc w:val="center"/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sz w:val="30"/>
          <w:szCs w:val="30"/>
          <w:lang w:val="en-US" w:eastAsia="zh-CN"/>
        </w:rPr>
        <w:t>货物类项目履约</w:t>
      </w:r>
      <w:r>
        <w:rPr>
          <w:rFonts w:hint="eastAsia" w:ascii="宋体" w:hAnsi="宋体" w:eastAsia="宋体" w:cs="宋体"/>
          <w:b/>
          <w:sz w:val="30"/>
          <w:szCs w:val="30"/>
        </w:rPr>
        <w:t>验收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前提供材料清单</w:t>
      </w:r>
    </w:p>
    <w:p>
      <w:pPr>
        <w:jc w:val="center"/>
        <w:rPr>
          <w:rFonts w:hint="eastAsia" w:ascii="华文仿宋" w:hAnsi="华文仿宋" w:eastAsia="华文仿宋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t>1.海南师范大学货物采购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</w:rPr>
        <w:t>项目验收申请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t>函、初验合格表和项目验收承诺书。</w:t>
      </w:r>
    </w:p>
    <w:p>
      <w:pPr>
        <w:pStyle w:val="2"/>
        <w:spacing w:before="136" w:line="338" w:lineRule="auto"/>
        <w:ind w:right="934"/>
        <w:rPr>
          <w:rFonts w:hint="default" w:ascii="仿宋" w:hAnsi="仿宋" w:eastAsia="仿宋" w:cs="仿宋"/>
          <w:spacing w:val="-1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8"/>
          <w:sz w:val="24"/>
          <w:szCs w:val="24"/>
          <w:lang w:val="en-US" w:eastAsia="zh-CN"/>
        </w:rPr>
        <w:t>2.采购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合同、</w:t>
      </w:r>
      <w:r>
        <w:rPr>
          <w:rFonts w:hint="eastAsia" w:cs="仿宋"/>
          <w:spacing w:val="-8"/>
          <w:sz w:val="24"/>
          <w:szCs w:val="24"/>
          <w:lang w:val="en-US" w:eastAsia="zh-CN"/>
        </w:rPr>
        <w:t>招</w:t>
      </w:r>
      <w:r>
        <w:rPr>
          <w:rFonts w:hint="eastAsia" w:ascii="仿宋" w:hAnsi="仿宋" w:eastAsia="仿宋" w:cs="仿宋"/>
          <w:spacing w:val="-8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pacing w:val="-8"/>
          <w:sz w:val="24"/>
          <w:szCs w:val="24"/>
        </w:rPr>
        <w:t>等文件</w:t>
      </w:r>
      <w:r>
        <w:rPr>
          <w:rFonts w:hint="eastAsia" w:ascii="仿宋" w:hAnsi="仿宋" w:eastAsia="仿宋" w:cs="仿宋"/>
          <w:spacing w:val="-16"/>
          <w:sz w:val="24"/>
          <w:szCs w:val="24"/>
        </w:rPr>
        <w:t>。</w:t>
      </w:r>
    </w:p>
    <w:p>
      <w:pPr>
        <w:pStyle w:val="2"/>
        <w:spacing w:before="136" w:line="338" w:lineRule="auto"/>
        <w:ind w:right="934"/>
        <w:rPr>
          <w:rFonts w:hint="default" w:ascii="仿宋" w:hAnsi="仿宋" w:eastAsia="仿宋" w:cs="仿宋"/>
          <w:spacing w:val="-16"/>
          <w:sz w:val="24"/>
          <w:szCs w:val="24"/>
          <w:lang w:val="en-US" w:eastAsia="zh-CN"/>
        </w:rPr>
      </w:pPr>
      <w:r>
        <w:rPr>
          <w:rFonts w:hint="eastAsia" w:cs="仿宋"/>
          <w:spacing w:val="-16"/>
          <w:sz w:val="24"/>
          <w:szCs w:val="24"/>
          <w:lang w:val="en-US" w:eastAsia="zh-CN"/>
        </w:rPr>
        <w:t>3.货物交付期情况说明（说明内容包含：采购合同交付期、是否超交付期供货、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t>如果超</w:t>
      </w:r>
      <w:r>
        <w:rPr>
          <w:rFonts w:hint="eastAsia" w:cs="仿宋"/>
          <w:b w:val="0"/>
          <w:bCs/>
          <w:sz w:val="24"/>
          <w:szCs w:val="24"/>
          <w:u w:val="none"/>
          <w:lang w:val="en-US" w:eastAsia="zh-CN"/>
        </w:rPr>
        <w:t>交付期供货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t>，应说明具体原因</w:t>
      </w:r>
      <w:r>
        <w:rPr>
          <w:rFonts w:hint="eastAsia" w:cs="仿宋"/>
          <w:spacing w:val="-16"/>
          <w:sz w:val="24"/>
          <w:szCs w:val="24"/>
          <w:lang w:val="en-US" w:eastAsia="zh-CN"/>
        </w:rPr>
        <w:t>）。</w:t>
      </w:r>
    </w:p>
    <w:p>
      <w:pPr>
        <w:pStyle w:val="2"/>
        <w:spacing w:before="136" w:line="338" w:lineRule="auto"/>
        <w:ind w:right="934"/>
        <w:rPr>
          <w:rFonts w:hint="eastAsia" w:ascii="仿宋" w:hAnsi="仿宋" w:eastAsia="仿宋" w:cs="仿宋"/>
          <w:spacing w:val="-16"/>
          <w:sz w:val="24"/>
          <w:szCs w:val="24"/>
          <w:u w:val="single"/>
          <w:lang w:val="en-US" w:eastAsia="zh-CN"/>
        </w:rPr>
      </w:pPr>
      <w:r>
        <w:rPr>
          <w:rFonts w:hint="eastAsia" w:cs="仿宋"/>
          <w:spacing w:val="-16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pacing w:val="-16"/>
          <w:sz w:val="24"/>
          <w:szCs w:val="24"/>
          <w:lang w:val="en-US" w:eastAsia="zh-CN"/>
        </w:rPr>
        <w:t>.货物合格证、说明书、保修单、交货单、试运行报告、调试报告、培训记录、用户手册、售后服务承诺等。</w:t>
      </w:r>
      <w:r>
        <w:rPr>
          <w:rFonts w:hint="eastAsia" w:ascii="仿宋" w:hAnsi="仿宋" w:eastAsia="仿宋" w:cs="仿宋"/>
          <w:spacing w:val="-16"/>
          <w:sz w:val="24"/>
          <w:szCs w:val="24"/>
          <w:u w:val="single"/>
          <w:lang w:val="en-US" w:eastAsia="zh-CN"/>
        </w:rPr>
        <w:t>（交货单应包含：品牌、型号、配置、配件、生产厂家、产地、数量</w:t>
      </w:r>
      <w:r>
        <w:rPr>
          <w:rFonts w:hint="eastAsia" w:cs="仿宋"/>
          <w:spacing w:val="-16"/>
          <w:sz w:val="24"/>
          <w:szCs w:val="24"/>
          <w:u w:val="single"/>
          <w:lang w:val="en-US" w:eastAsia="zh-CN"/>
        </w:rPr>
        <w:t>、安装存放地点（不同货物的存放地点要详细标明）</w:t>
      </w:r>
      <w:r>
        <w:rPr>
          <w:rFonts w:hint="eastAsia" w:ascii="仿宋" w:hAnsi="仿宋" w:eastAsia="仿宋" w:cs="仿宋"/>
          <w:spacing w:val="-16"/>
          <w:sz w:val="24"/>
          <w:szCs w:val="24"/>
          <w:u w:val="single"/>
          <w:lang w:val="en-US" w:eastAsia="zh-CN"/>
        </w:rPr>
        <w:t>。在交货单上做验收结论：完全符合</w:t>
      </w:r>
      <w:r>
        <w:rPr>
          <w:rFonts w:hint="eastAsia" w:cs="仿宋"/>
          <w:spacing w:val="-16"/>
          <w:sz w:val="24"/>
          <w:szCs w:val="24"/>
          <w:u w:val="single"/>
          <w:lang w:val="en-US" w:eastAsia="zh-CN"/>
        </w:rPr>
        <w:t>采购</w:t>
      </w:r>
      <w:r>
        <w:rPr>
          <w:rFonts w:hint="eastAsia" w:ascii="仿宋" w:hAnsi="仿宋" w:eastAsia="仿宋" w:cs="仿宋"/>
          <w:spacing w:val="-16"/>
          <w:sz w:val="24"/>
          <w:szCs w:val="24"/>
          <w:u w:val="single"/>
          <w:lang w:val="en-US" w:eastAsia="zh-CN"/>
        </w:rPr>
        <w:t>合同中的品牌型号、配置清单和技术参数</w:t>
      </w:r>
      <w:r>
        <w:rPr>
          <w:rFonts w:hint="eastAsia" w:cs="仿宋"/>
          <w:spacing w:val="-16"/>
          <w:sz w:val="24"/>
          <w:szCs w:val="24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spacing w:val="-16"/>
          <w:sz w:val="24"/>
          <w:szCs w:val="24"/>
          <w:u w:val="single"/>
          <w:lang w:val="en-US" w:eastAsia="zh-CN"/>
        </w:rPr>
        <w:t>。验收结果客观，真实，验收合格（手写），并加验收人</w:t>
      </w:r>
      <w:r>
        <w:rPr>
          <w:rFonts w:hint="eastAsia" w:cs="仿宋"/>
          <w:spacing w:val="-16"/>
          <w:sz w:val="24"/>
          <w:szCs w:val="24"/>
          <w:u w:val="single"/>
          <w:lang w:val="en-US" w:eastAsia="zh-CN"/>
        </w:rPr>
        <w:t>（项目承办单位人员）</w:t>
      </w:r>
      <w:r>
        <w:rPr>
          <w:rFonts w:hint="eastAsia" w:ascii="仿宋" w:hAnsi="仿宋" w:eastAsia="仿宋" w:cs="仿宋"/>
          <w:spacing w:val="-16"/>
          <w:sz w:val="24"/>
          <w:szCs w:val="24"/>
          <w:u w:val="single"/>
          <w:lang w:val="en-US" w:eastAsia="zh-CN"/>
        </w:rPr>
        <w:t>签字。交货单</w:t>
      </w:r>
      <w:r>
        <w:rPr>
          <w:rFonts w:hint="eastAsia" w:cs="仿宋"/>
          <w:spacing w:val="-16"/>
          <w:sz w:val="24"/>
          <w:szCs w:val="24"/>
          <w:u w:val="single"/>
          <w:lang w:val="en-US" w:eastAsia="zh-CN"/>
        </w:rPr>
        <w:t>每页都加盖项目承办单位和中标单位公章。</w:t>
      </w:r>
      <w:r>
        <w:rPr>
          <w:rFonts w:hint="eastAsia" w:ascii="仿宋" w:hAnsi="仿宋" w:eastAsia="仿宋" w:cs="仿宋"/>
          <w:spacing w:val="-16"/>
          <w:sz w:val="24"/>
          <w:szCs w:val="24"/>
          <w:u w:val="single"/>
          <w:lang w:val="en-US" w:eastAsia="zh-CN"/>
        </w:rPr>
        <w:t>）</w:t>
      </w:r>
    </w:p>
    <w:p>
      <w:pPr>
        <w:pStyle w:val="2"/>
        <w:spacing w:before="165" w:line="219" w:lineRule="auto"/>
        <w:outlineLvl w:val="0"/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  <w:lang w:val="en-US" w:eastAsia="zh-CN"/>
        </w:rPr>
      </w:pPr>
      <w:r>
        <w:rPr>
          <w:rFonts w:hint="eastAsia" w:cs="仿宋"/>
          <w:b w:val="0"/>
          <w:bCs w:val="0"/>
          <w:spacing w:val="-6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</w:rPr>
        <w:t>技术</w:t>
      </w:r>
      <w:r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  <w:lang w:val="en-US" w:eastAsia="zh-CN"/>
        </w:rPr>
        <w:t>验收报告</w:t>
      </w:r>
      <w:r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</w:rPr>
        <w:t>(</w:t>
      </w:r>
      <w:r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  <w:lang w:val="en-US" w:eastAsia="zh-CN"/>
        </w:rPr>
        <w:t>单台价值≥50万元的设备提供</w:t>
      </w:r>
      <w:r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</w:rPr>
        <w:t>)</w:t>
      </w:r>
      <w:r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  <w:lang w:val="en-US" w:eastAsia="zh-CN"/>
        </w:rPr>
        <w:t>技术验收报告需有验收成员签字（5人及以上单数组成，且行业专家不少于3人）</w:t>
      </w:r>
      <w:r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  <w:lang w:val="en-US" w:eastAsia="zh-CN"/>
        </w:rPr>
        <w:t>报告范本参考</w:t>
      </w:r>
      <w:r>
        <w:rPr>
          <w:rFonts w:hint="eastAsia" w:cs="仿宋"/>
          <w:b w:val="0"/>
          <w:bCs w:val="0"/>
          <w:spacing w:val="-6"/>
          <w:sz w:val="24"/>
          <w:szCs w:val="24"/>
          <w:lang w:val="en-US" w:eastAsia="zh-CN"/>
        </w:rPr>
        <w:t>《</w:t>
      </w:r>
      <w:r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  <w:lang w:val="en-US" w:eastAsia="zh-CN"/>
        </w:rPr>
        <w:t>海南师范大学大型仪器设备技术验收报告</w:t>
      </w:r>
      <w:r>
        <w:rPr>
          <w:rFonts w:hint="eastAsia" w:cs="仿宋"/>
          <w:b w:val="0"/>
          <w:bCs w:val="0"/>
          <w:spacing w:val="-6"/>
          <w:sz w:val="24"/>
          <w:szCs w:val="24"/>
          <w:lang w:val="en-US" w:eastAsia="zh-CN"/>
        </w:rPr>
        <w:t>》</w:t>
      </w:r>
      <w:r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  <w:lang w:val="en-US" w:eastAsia="zh-CN"/>
        </w:rPr>
        <w:t>。</w:t>
      </w:r>
    </w:p>
    <w:p>
      <w:pPr>
        <w:pStyle w:val="2"/>
        <w:spacing w:before="165" w:line="219" w:lineRule="auto"/>
        <w:outlineLvl w:val="0"/>
        <w:rPr>
          <w:rFonts w:hint="eastAsia" w:ascii="仿宋" w:hAnsi="仿宋" w:eastAsia="仿宋" w:cs="仿宋"/>
          <w:b w:val="0"/>
          <w:bCs w:val="0"/>
          <w:spacing w:val="-6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 xml:space="preserve">    </w:t>
      </w: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spacing w:line="440" w:lineRule="exact"/>
        <w:rPr>
          <w:rFonts w:hint="default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en-US" w:eastAsia="zh-CN"/>
        </w:rPr>
        <w:t>备注：以上为竣工验收前应提交的资料，确有特殊情况的经请示处领导批准，可容缺验收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</w:rPr>
        <w:t>。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ODcwODY3ZDcwNDA4OWMwMGMwYjllMzQ0NjdmOTAifQ=="/>
  </w:docVars>
  <w:rsids>
    <w:rsidRoot w:val="7FBB179C"/>
    <w:rsid w:val="00425A8E"/>
    <w:rsid w:val="00880BA2"/>
    <w:rsid w:val="010E1EED"/>
    <w:rsid w:val="01987AC7"/>
    <w:rsid w:val="01B26AAA"/>
    <w:rsid w:val="01BB4897"/>
    <w:rsid w:val="01EE7F01"/>
    <w:rsid w:val="0215553F"/>
    <w:rsid w:val="02157416"/>
    <w:rsid w:val="02976E90"/>
    <w:rsid w:val="02DF0D82"/>
    <w:rsid w:val="02F474A0"/>
    <w:rsid w:val="02F56D74"/>
    <w:rsid w:val="03691DCD"/>
    <w:rsid w:val="040A4F73"/>
    <w:rsid w:val="044C1DA8"/>
    <w:rsid w:val="04D2357A"/>
    <w:rsid w:val="0593352B"/>
    <w:rsid w:val="060E1491"/>
    <w:rsid w:val="06382E6B"/>
    <w:rsid w:val="06C56B72"/>
    <w:rsid w:val="06F75AAB"/>
    <w:rsid w:val="07205885"/>
    <w:rsid w:val="077F6CDC"/>
    <w:rsid w:val="099459E7"/>
    <w:rsid w:val="09BC683E"/>
    <w:rsid w:val="0A0220CF"/>
    <w:rsid w:val="0A2F2CC8"/>
    <w:rsid w:val="0A316CFF"/>
    <w:rsid w:val="0A4C5E14"/>
    <w:rsid w:val="0A57326E"/>
    <w:rsid w:val="0AC63D3B"/>
    <w:rsid w:val="0B451AE4"/>
    <w:rsid w:val="0BB80F98"/>
    <w:rsid w:val="0BBC6E05"/>
    <w:rsid w:val="0BF23AA2"/>
    <w:rsid w:val="0C1B25A6"/>
    <w:rsid w:val="0CC3560C"/>
    <w:rsid w:val="0D475544"/>
    <w:rsid w:val="0D570D57"/>
    <w:rsid w:val="0D65714E"/>
    <w:rsid w:val="0DB90710"/>
    <w:rsid w:val="0DC97527"/>
    <w:rsid w:val="0DFE2D92"/>
    <w:rsid w:val="0E0F6CF8"/>
    <w:rsid w:val="0E465A03"/>
    <w:rsid w:val="0E681EE2"/>
    <w:rsid w:val="0ECF2EE0"/>
    <w:rsid w:val="0FB5546C"/>
    <w:rsid w:val="1058761D"/>
    <w:rsid w:val="10700518"/>
    <w:rsid w:val="10C378C2"/>
    <w:rsid w:val="110C34E5"/>
    <w:rsid w:val="11225048"/>
    <w:rsid w:val="1149547F"/>
    <w:rsid w:val="115F6B62"/>
    <w:rsid w:val="116228C4"/>
    <w:rsid w:val="11A22983"/>
    <w:rsid w:val="11B073F8"/>
    <w:rsid w:val="122868DE"/>
    <w:rsid w:val="12BB4892"/>
    <w:rsid w:val="12F52078"/>
    <w:rsid w:val="134446F0"/>
    <w:rsid w:val="137C3BBB"/>
    <w:rsid w:val="1450334B"/>
    <w:rsid w:val="14A10AFA"/>
    <w:rsid w:val="14EE3057"/>
    <w:rsid w:val="156D67BF"/>
    <w:rsid w:val="15FF706D"/>
    <w:rsid w:val="160065AD"/>
    <w:rsid w:val="16887013"/>
    <w:rsid w:val="169C3CFF"/>
    <w:rsid w:val="172D064F"/>
    <w:rsid w:val="17764976"/>
    <w:rsid w:val="17EA1D1E"/>
    <w:rsid w:val="18776635"/>
    <w:rsid w:val="18C575A1"/>
    <w:rsid w:val="18ED2174"/>
    <w:rsid w:val="19812A0A"/>
    <w:rsid w:val="19F12528"/>
    <w:rsid w:val="1A887AAC"/>
    <w:rsid w:val="1AB62382"/>
    <w:rsid w:val="1B360FEC"/>
    <w:rsid w:val="1B730406"/>
    <w:rsid w:val="1B9B7857"/>
    <w:rsid w:val="1BDB08CC"/>
    <w:rsid w:val="1C891901"/>
    <w:rsid w:val="1CB34CF9"/>
    <w:rsid w:val="1CC03D83"/>
    <w:rsid w:val="1D0600A4"/>
    <w:rsid w:val="1E724551"/>
    <w:rsid w:val="1E8F7383"/>
    <w:rsid w:val="1EAB4B2A"/>
    <w:rsid w:val="1EC86068"/>
    <w:rsid w:val="1F5B1121"/>
    <w:rsid w:val="1F7B6E90"/>
    <w:rsid w:val="1F8A3DE4"/>
    <w:rsid w:val="1F8F3CAB"/>
    <w:rsid w:val="1FCA1710"/>
    <w:rsid w:val="1FF21255"/>
    <w:rsid w:val="20077805"/>
    <w:rsid w:val="20AA085E"/>
    <w:rsid w:val="215135EB"/>
    <w:rsid w:val="21826999"/>
    <w:rsid w:val="225E16EA"/>
    <w:rsid w:val="226217A9"/>
    <w:rsid w:val="2266480F"/>
    <w:rsid w:val="2270115D"/>
    <w:rsid w:val="22D24EF0"/>
    <w:rsid w:val="22DC3C81"/>
    <w:rsid w:val="232A2DD3"/>
    <w:rsid w:val="236C231F"/>
    <w:rsid w:val="23754EB6"/>
    <w:rsid w:val="24062D06"/>
    <w:rsid w:val="24880F6B"/>
    <w:rsid w:val="25277E83"/>
    <w:rsid w:val="25926667"/>
    <w:rsid w:val="25E65E3C"/>
    <w:rsid w:val="25FD4083"/>
    <w:rsid w:val="26066478"/>
    <w:rsid w:val="264800D1"/>
    <w:rsid w:val="26682120"/>
    <w:rsid w:val="26E03D45"/>
    <w:rsid w:val="27824367"/>
    <w:rsid w:val="285A2EC6"/>
    <w:rsid w:val="28CB377C"/>
    <w:rsid w:val="28CB7F84"/>
    <w:rsid w:val="28D83906"/>
    <w:rsid w:val="28E9184C"/>
    <w:rsid w:val="29067D90"/>
    <w:rsid w:val="292435FB"/>
    <w:rsid w:val="29691F92"/>
    <w:rsid w:val="29B55C1A"/>
    <w:rsid w:val="29D7570B"/>
    <w:rsid w:val="29E55ECB"/>
    <w:rsid w:val="29F128A6"/>
    <w:rsid w:val="2A285BD8"/>
    <w:rsid w:val="2A326215"/>
    <w:rsid w:val="2A624E40"/>
    <w:rsid w:val="2AB9210D"/>
    <w:rsid w:val="2B580833"/>
    <w:rsid w:val="2B7D3851"/>
    <w:rsid w:val="2BAE6A5E"/>
    <w:rsid w:val="2BB5412B"/>
    <w:rsid w:val="2BD7718A"/>
    <w:rsid w:val="2C1751E7"/>
    <w:rsid w:val="2C37498B"/>
    <w:rsid w:val="2CC172BA"/>
    <w:rsid w:val="2CF05783"/>
    <w:rsid w:val="2DAA629D"/>
    <w:rsid w:val="2DD260E1"/>
    <w:rsid w:val="2EED52C4"/>
    <w:rsid w:val="2F28702C"/>
    <w:rsid w:val="2F527B5B"/>
    <w:rsid w:val="2F75112F"/>
    <w:rsid w:val="2FA00744"/>
    <w:rsid w:val="314D057B"/>
    <w:rsid w:val="31793BCE"/>
    <w:rsid w:val="318A0FC4"/>
    <w:rsid w:val="31BC1F7D"/>
    <w:rsid w:val="32067F5F"/>
    <w:rsid w:val="32297854"/>
    <w:rsid w:val="322D6CE0"/>
    <w:rsid w:val="32B36579"/>
    <w:rsid w:val="33DE3EA9"/>
    <w:rsid w:val="344D7179"/>
    <w:rsid w:val="34644026"/>
    <w:rsid w:val="34E766C1"/>
    <w:rsid w:val="353E5B37"/>
    <w:rsid w:val="356E6067"/>
    <w:rsid w:val="35C1237D"/>
    <w:rsid w:val="35C65206"/>
    <w:rsid w:val="36000A1E"/>
    <w:rsid w:val="36FC7D5E"/>
    <w:rsid w:val="374B6354"/>
    <w:rsid w:val="375C0B95"/>
    <w:rsid w:val="377B4316"/>
    <w:rsid w:val="37A92DB7"/>
    <w:rsid w:val="37CE55C9"/>
    <w:rsid w:val="381C670F"/>
    <w:rsid w:val="3871610D"/>
    <w:rsid w:val="38A9492F"/>
    <w:rsid w:val="38AC0255"/>
    <w:rsid w:val="392F7B7E"/>
    <w:rsid w:val="39D54163"/>
    <w:rsid w:val="3A162C65"/>
    <w:rsid w:val="3A561E38"/>
    <w:rsid w:val="3ABA24EB"/>
    <w:rsid w:val="3AC721AF"/>
    <w:rsid w:val="3B3B28D4"/>
    <w:rsid w:val="3B5A0132"/>
    <w:rsid w:val="3B7C0523"/>
    <w:rsid w:val="3B9404D6"/>
    <w:rsid w:val="3B9C7F44"/>
    <w:rsid w:val="3BE36533"/>
    <w:rsid w:val="3C824721"/>
    <w:rsid w:val="3C8807EF"/>
    <w:rsid w:val="3C9E21EF"/>
    <w:rsid w:val="3CB609A9"/>
    <w:rsid w:val="3CF6628B"/>
    <w:rsid w:val="3E5262E8"/>
    <w:rsid w:val="3EC32B30"/>
    <w:rsid w:val="403D16A4"/>
    <w:rsid w:val="40D937C6"/>
    <w:rsid w:val="417B1634"/>
    <w:rsid w:val="41B501BD"/>
    <w:rsid w:val="41BE3823"/>
    <w:rsid w:val="41C75683"/>
    <w:rsid w:val="41E76083"/>
    <w:rsid w:val="423D41B6"/>
    <w:rsid w:val="429C7A95"/>
    <w:rsid w:val="42A970DD"/>
    <w:rsid w:val="42BA5ACF"/>
    <w:rsid w:val="42D37C3B"/>
    <w:rsid w:val="43091DE9"/>
    <w:rsid w:val="43997A63"/>
    <w:rsid w:val="44510AE9"/>
    <w:rsid w:val="44C47265"/>
    <w:rsid w:val="44CB1108"/>
    <w:rsid w:val="44CF43E6"/>
    <w:rsid w:val="45236164"/>
    <w:rsid w:val="45471C48"/>
    <w:rsid w:val="45802734"/>
    <w:rsid w:val="45BE212A"/>
    <w:rsid w:val="465D372A"/>
    <w:rsid w:val="46770330"/>
    <w:rsid w:val="46DC5706"/>
    <w:rsid w:val="46FD717E"/>
    <w:rsid w:val="47120E3A"/>
    <w:rsid w:val="473404CD"/>
    <w:rsid w:val="4786154F"/>
    <w:rsid w:val="47881E9C"/>
    <w:rsid w:val="47DA5026"/>
    <w:rsid w:val="47DE313F"/>
    <w:rsid w:val="48092EB3"/>
    <w:rsid w:val="489774F7"/>
    <w:rsid w:val="48DD5E56"/>
    <w:rsid w:val="48F1582C"/>
    <w:rsid w:val="48F84EB7"/>
    <w:rsid w:val="48F94106"/>
    <w:rsid w:val="49024272"/>
    <w:rsid w:val="49372AF0"/>
    <w:rsid w:val="4A32483F"/>
    <w:rsid w:val="4AB51668"/>
    <w:rsid w:val="4AC56547"/>
    <w:rsid w:val="4AD20384"/>
    <w:rsid w:val="4AE12BFC"/>
    <w:rsid w:val="4AFD33BA"/>
    <w:rsid w:val="4B3A1D75"/>
    <w:rsid w:val="4B9F463A"/>
    <w:rsid w:val="4C95552F"/>
    <w:rsid w:val="4CEA3BF3"/>
    <w:rsid w:val="4E1436A4"/>
    <w:rsid w:val="4E7554FA"/>
    <w:rsid w:val="4EB25E0C"/>
    <w:rsid w:val="4EB36DD0"/>
    <w:rsid w:val="4F00055B"/>
    <w:rsid w:val="4F4804F7"/>
    <w:rsid w:val="4F6B0BDC"/>
    <w:rsid w:val="4F6E0F23"/>
    <w:rsid w:val="4F955C37"/>
    <w:rsid w:val="4FCE59BB"/>
    <w:rsid w:val="507F0DB1"/>
    <w:rsid w:val="50D500DD"/>
    <w:rsid w:val="51120DDD"/>
    <w:rsid w:val="516851DC"/>
    <w:rsid w:val="517B4426"/>
    <w:rsid w:val="51AF4A45"/>
    <w:rsid w:val="52E641A5"/>
    <w:rsid w:val="53290FF7"/>
    <w:rsid w:val="533E5B63"/>
    <w:rsid w:val="53532159"/>
    <w:rsid w:val="53587D53"/>
    <w:rsid w:val="537D183A"/>
    <w:rsid w:val="53914E9B"/>
    <w:rsid w:val="5405305A"/>
    <w:rsid w:val="5495092E"/>
    <w:rsid w:val="551A180C"/>
    <w:rsid w:val="570B3BBF"/>
    <w:rsid w:val="57252648"/>
    <w:rsid w:val="57630B77"/>
    <w:rsid w:val="578A31FA"/>
    <w:rsid w:val="578C1742"/>
    <w:rsid w:val="57CA34D3"/>
    <w:rsid w:val="58E9547B"/>
    <w:rsid w:val="5A3018A7"/>
    <w:rsid w:val="5A395574"/>
    <w:rsid w:val="5B4A150E"/>
    <w:rsid w:val="5B9C69E3"/>
    <w:rsid w:val="5BA54D56"/>
    <w:rsid w:val="5BBF3064"/>
    <w:rsid w:val="5C391AAD"/>
    <w:rsid w:val="5C517CD5"/>
    <w:rsid w:val="5C5A670F"/>
    <w:rsid w:val="5D653D24"/>
    <w:rsid w:val="5D772B14"/>
    <w:rsid w:val="5D8F4F70"/>
    <w:rsid w:val="5DA34B64"/>
    <w:rsid w:val="5DBF21D2"/>
    <w:rsid w:val="5DCF6324"/>
    <w:rsid w:val="5DDF6492"/>
    <w:rsid w:val="5E891F5B"/>
    <w:rsid w:val="5EB32793"/>
    <w:rsid w:val="5F9E42EF"/>
    <w:rsid w:val="5FA56A77"/>
    <w:rsid w:val="5FF34F8F"/>
    <w:rsid w:val="60646068"/>
    <w:rsid w:val="606F144A"/>
    <w:rsid w:val="60716CFD"/>
    <w:rsid w:val="60943DCB"/>
    <w:rsid w:val="61415278"/>
    <w:rsid w:val="616E36C6"/>
    <w:rsid w:val="61763ADC"/>
    <w:rsid w:val="619126DD"/>
    <w:rsid w:val="619D075C"/>
    <w:rsid w:val="61BB2D72"/>
    <w:rsid w:val="62771399"/>
    <w:rsid w:val="62817F64"/>
    <w:rsid w:val="62A22D72"/>
    <w:rsid w:val="62A7073D"/>
    <w:rsid w:val="62A801EF"/>
    <w:rsid w:val="62B6157F"/>
    <w:rsid w:val="62BF00A2"/>
    <w:rsid w:val="62FB12D1"/>
    <w:rsid w:val="637258A4"/>
    <w:rsid w:val="63797ECC"/>
    <w:rsid w:val="63BF743E"/>
    <w:rsid w:val="63C3558D"/>
    <w:rsid w:val="63D16735"/>
    <w:rsid w:val="64711D1A"/>
    <w:rsid w:val="64A33201"/>
    <w:rsid w:val="64F2775E"/>
    <w:rsid w:val="651501DD"/>
    <w:rsid w:val="65254CA9"/>
    <w:rsid w:val="655B2009"/>
    <w:rsid w:val="65A609C6"/>
    <w:rsid w:val="65CC080A"/>
    <w:rsid w:val="65DF5BF9"/>
    <w:rsid w:val="663F3057"/>
    <w:rsid w:val="664B7C6C"/>
    <w:rsid w:val="672E4094"/>
    <w:rsid w:val="678D2545"/>
    <w:rsid w:val="67ED5DF6"/>
    <w:rsid w:val="680E636F"/>
    <w:rsid w:val="68426566"/>
    <w:rsid w:val="68530081"/>
    <w:rsid w:val="68CE2299"/>
    <w:rsid w:val="68E90421"/>
    <w:rsid w:val="68EC333B"/>
    <w:rsid w:val="6A1956FB"/>
    <w:rsid w:val="6A625F47"/>
    <w:rsid w:val="6A714F8A"/>
    <w:rsid w:val="6AD0742B"/>
    <w:rsid w:val="6AED68E3"/>
    <w:rsid w:val="6B5E11B9"/>
    <w:rsid w:val="6C863CD1"/>
    <w:rsid w:val="6D8E32D3"/>
    <w:rsid w:val="6D936E66"/>
    <w:rsid w:val="6DCF411A"/>
    <w:rsid w:val="6E005E6D"/>
    <w:rsid w:val="6E270FFB"/>
    <w:rsid w:val="6EAF0B16"/>
    <w:rsid w:val="6EB7089D"/>
    <w:rsid w:val="6F0F5285"/>
    <w:rsid w:val="6F191B32"/>
    <w:rsid w:val="6F2E7361"/>
    <w:rsid w:val="6F510C73"/>
    <w:rsid w:val="6F6C0AEB"/>
    <w:rsid w:val="6F9E513C"/>
    <w:rsid w:val="6FA40AAF"/>
    <w:rsid w:val="6FE633A9"/>
    <w:rsid w:val="6FFA0CB4"/>
    <w:rsid w:val="701840BB"/>
    <w:rsid w:val="7022560C"/>
    <w:rsid w:val="704A5355"/>
    <w:rsid w:val="70AE61D8"/>
    <w:rsid w:val="70E2463C"/>
    <w:rsid w:val="71177DE1"/>
    <w:rsid w:val="717C5B78"/>
    <w:rsid w:val="71C77208"/>
    <w:rsid w:val="720D0A8A"/>
    <w:rsid w:val="72821251"/>
    <w:rsid w:val="729F5C32"/>
    <w:rsid w:val="73002B4E"/>
    <w:rsid w:val="73275F4F"/>
    <w:rsid w:val="73322C21"/>
    <w:rsid w:val="736D46EC"/>
    <w:rsid w:val="73A055FC"/>
    <w:rsid w:val="73DC038C"/>
    <w:rsid w:val="74104CA7"/>
    <w:rsid w:val="754A2E0B"/>
    <w:rsid w:val="75957901"/>
    <w:rsid w:val="762D7D52"/>
    <w:rsid w:val="76360D2C"/>
    <w:rsid w:val="76545A60"/>
    <w:rsid w:val="77933457"/>
    <w:rsid w:val="779E484A"/>
    <w:rsid w:val="78BA445D"/>
    <w:rsid w:val="78C0202A"/>
    <w:rsid w:val="78E925F2"/>
    <w:rsid w:val="79491E32"/>
    <w:rsid w:val="7A110F71"/>
    <w:rsid w:val="7A140285"/>
    <w:rsid w:val="7A3B35AB"/>
    <w:rsid w:val="7A516C48"/>
    <w:rsid w:val="7A9B6D2D"/>
    <w:rsid w:val="7AB51051"/>
    <w:rsid w:val="7AD079AA"/>
    <w:rsid w:val="7B1626B3"/>
    <w:rsid w:val="7BA25E97"/>
    <w:rsid w:val="7BC669C5"/>
    <w:rsid w:val="7C49600A"/>
    <w:rsid w:val="7C665E5E"/>
    <w:rsid w:val="7C703D67"/>
    <w:rsid w:val="7C84698C"/>
    <w:rsid w:val="7CA4349C"/>
    <w:rsid w:val="7D154848"/>
    <w:rsid w:val="7D3B3B70"/>
    <w:rsid w:val="7DF21960"/>
    <w:rsid w:val="7E5024AA"/>
    <w:rsid w:val="7E834226"/>
    <w:rsid w:val="7EF957B6"/>
    <w:rsid w:val="7F842697"/>
    <w:rsid w:val="7F9A3EFE"/>
    <w:rsid w:val="7FBB179C"/>
    <w:rsid w:val="7FD24D07"/>
    <w:rsid w:val="7FE4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1367</Words>
  <Characters>1425</Characters>
  <Lines>0</Lines>
  <Paragraphs>0</Paragraphs>
  <TotalTime>0</TotalTime>
  <ScaleCrop>false</ScaleCrop>
  <LinksUpToDate>false</LinksUpToDate>
  <CharactersWithSpaces>1468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2021-08-30T13:51:00Z</dcterms:created>
  <dc:creator>赵宁</dc:creator>
  <cp:lastModifiedBy>Lenovo</cp:lastModifiedBy>
  <cp:lastPrinted>2024-11-04T01:56:00Z</cp:lastPrinted>
  <dcterms:modified xsi:type="dcterms:W3CDTF">2024-11-21T03:36:25Z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80DC5E4481E2451DACB4CF4ED159F67F</vt:lpwstr>
  </property>
</Properties>
</file>